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4B555" w14:textId="77777777" w:rsidR="00D921D6" w:rsidRPr="001621AB" w:rsidRDefault="00D921D6" w:rsidP="00A830CC">
      <w:pPr>
        <w:pStyle w:val="Corpodetexto"/>
        <w:spacing w:after="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1621AB">
        <w:rPr>
          <w:rFonts w:ascii="Calibri" w:hAnsi="Calibri" w:cs="Calibri"/>
          <w:b/>
          <w:sz w:val="28"/>
          <w:szCs w:val="28"/>
        </w:rPr>
        <w:t>AVISO DE EDITAL DE LICITAÇÃO</w:t>
      </w:r>
      <w:r w:rsidR="003F5950" w:rsidRPr="001621AB">
        <w:rPr>
          <w:rFonts w:ascii="Calibri" w:hAnsi="Calibri" w:cs="Calibri"/>
          <w:b/>
          <w:sz w:val="28"/>
          <w:szCs w:val="28"/>
        </w:rPr>
        <w:t xml:space="preserve"> </w:t>
      </w:r>
    </w:p>
    <w:p w14:paraId="042D6150" w14:textId="72C8D89D" w:rsidR="00D921D6" w:rsidRPr="001621AB" w:rsidRDefault="003464F3" w:rsidP="00A830CC">
      <w:pPr>
        <w:pStyle w:val="Corpodetexto"/>
        <w:spacing w:after="0" w:line="36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PROCESSO PREGÃO ELETRÔNICO</w:t>
      </w:r>
      <w:r w:rsidR="00D921D6" w:rsidRPr="001621AB">
        <w:rPr>
          <w:rFonts w:ascii="Calibri" w:hAnsi="Calibri" w:cs="Calibri"/>
          <w:b/>
          <w:sz w:val="28"/>
          <w:szCs w:val="28"/>
        </w:rPr>
        <w:t xml:space="preserve"> Nº </w:t>
      </w:r>
      <w:r w:rsidR="007D67A2">
        <w:rPr>
          <w:rFonts w:ascii="Calibri" w:hAnsi="Calibri" w:cs="Calibri"/>
          <w:b/>
          <w:sz w:val="28"/>
          <w:szCs w:val="28"/>
        </w:rPr>
        <w:t>00</w:t>
      </w:r>
      <w:r w:rsidR="00BD45B9">
        <w:rPr>
          <w:rFonts w:ascii="Calibri" w:hAnsi="Calibri" w:cs="Calibri"/>
          <w:b/>
          <w:sz w:val="28"/>
          <w:szCs w:val="28"/>
        </w:rPr>
        <w:t>4</w:t>
      </w:r>
      <w:r w:rsidR="00D921D6" w:rsidRPr="001621AB">
        <w:rPr>
          <w:rFonts w:ascii="Calibri" w:hAnsi="Calibri" w:cs="Calibri"/>
          <w:b/>
          <w:sz w:val="28"/>
          <w:szCs w:val="28"/>
        </w:rPr>
        <w:t>/</w:t>
      </w:r>
      <w:r>
        <w:rPr>
          <w:rFonts w:ascii="Calibri" w:hAnsi="Calibri" w:cs="Calibri"/>
          <w:b/>
          <w:sz w:val="28"/>
          <w:szCs w:val="28"/>
        </w:rPr>
        <w:t>202</w:t>
      </w:r>
      <w:r w:rsidR="004A00CC">
        <w:rPr>
          <w:rFonts w:ascii="Calibri" w:hAnsi="Calibri" w:cs="Calibri"/>
          <w:b/>
          <w:sz w:val="28"/>
          <w:szCs w:val="28"/>
        </w:rPr>
        <w:t>3</w:t>
      </w:r>
    </w:p>
    <w:p w14:paraId="5BFAEEF6" w14:textId="21CCF5E8" w:rsidR="003464F3" w:rsidRPr="00CE37DB" w:rsidRDefault="00F51DB3" w:rsidP="00A830CC">
      <w:pPr>
        <w:pStyle w:val="Corpodetexto"/>
        <w:spacing w:after="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CE37DB">
        <w:rPr>
          <w:rFonts w:ascii="Calibri" w:hAnsi="Calibri" w:cs="Calibri"/>
          <w:b/>
          <w:sz w:val="28"/>
          <w:szCs w:val="28"/>
        </w:rPr>
        <w:t xml:space="preserve"> TIPO </w:t>
      </w:r>
      <w:r w:rsidR="001F6FE3" w:rsidRPr="00CE37DB">
        <w:rPr>
          <w:rFonts w:ascii="Calibri" w:hAnsi="Calibri" w:cs="Calibri"/>
          <w:b/>
          <w:sz w:val="28"/>
          <w:szCs w:val="28"/>
        </w:rPr>
        <w:t>MENOR PREÇO POR</w:t>
      </w:r>
      <w:r w:rsidR="00C57D60" w:rsidRPr="00CE37DB">
        <w:rPr>
          <w:rFonts w:ascii="Calibri" w:hAnsi="Calibri" w:cs="Calibri"/>
          <w:b/>
          <w:sz w:val="28"/>
          <w:szCs w:val="28"/>
        </w:rPr>
        <w:t xml:space="preserve"> </w:t>
      </w:r>
      <w:r w:rsidR="00070AAF" w:rsidRPr="00CE37DB">
        <w:rPr>
          <w:rFonts w:ascii="Calibri" w:hAnsi="Calibri" w:cs="Calibri"/>
          <w:b/>
          <w:sz w:val="28"/>
          <w:szCs w:val="28"/>
        </w:rPr>
        <w:t>LOTE</w:t>
      </w:r>
      <w:r w:rsidR="00CE37DB" w:rsidRPr="00CE37DB">
        <w:rPr>
          <w:rFonts w:ascii="Calibri" w:hAnsi="Calibri" w:cs="Calibri"/>
          <w:b/>
          <w:sz w:val="28"/>
          <w:szCs w:val="28"/>
        </w:rPr>
        <w:t xml:space="preserve"> </w:t>
      </w:r>
      <w:r w:rsidR="0064052B">
        <w:rPr>
          <w:rFonts w:ascii="Calibri" w:hAnsi="Calibri" w:cs="Calibri"/>
          <w:b/>
          <w:sz w:val="28"/>
          <w:szCs w:val="28"/>
        </w:rPr>
        <w:t>– LOTE EXCLUSIVO PARA ME-EPP</w:t>
      </w:r>
    </w:p>
    <w:p w14:paraId="6A67CC25" w14:textId="03BFF869" w:rsidR="00A830CC" w:rsidRPr="00BD45B9" w:rsidRDefault="0011627A" w:rsidP="004A00CC">
      <w:pPr>
        <w:widowControl/>
        <w:spacing w:before="114" w:after="114"/>
        <w:jc w:val="both"/>
        <w:rPr>
          <w:rFonts w:asciiTheme="minorHAnsi" w:hAnsiTheme="minorHAnsi" w:cstheme="minorHAnsi"/>
          <w:b/>
          <w:sz w:val="28"/>
          <w:szCs w:val="28"/>
        </w:rPr>
      </w:pPr>
      <w:r w:rsidRPr="00BD45B9">
        <w:rPr>
          <w:rFonts w:asciiTheme="minorHAnsi" w:hAnsiTheme="minorHAnsi" w:cstheme="minorHAnsi"/>
          <w:b/>
          <w:sz w:val="28"/>
          <w:szCs w:val="28"/>
        </w:rPr>
        <w:t>OBJETO</w:t>
      </w:r>
      <w:r w:rsidRPr="00BD45B9">
        <w:rPr>
          <w:rFonts w:asciiTheme="minorHAnsi" w:hAnsiTheme="minorHAnsi" w:cstheme="minorHAnsi"/>
          <w:sz w:val="28"/>
          <w:szCs w:val="28"/>
        </w:rPr>
        <w:t xml:space="preserve">: </w:t>
      </w:r>
      <w:r w:rsidR="00BD45B9" w:rsidRPr="00BD45B9">
        <w:rPr>
          <w:rFonts w:asciiTheme="minorHAnsi" w:hAnsiTheme="minorHAnsi" w:cstheme="minorHAnsi"/>
          <w:b/>
          <w:bCs/>
          <w:sz w:val="28"/>
          <w:szCs w:val="28"/>
        </w:rPr>
        <w:t>CONTRATAÇÃO DE EMPRESA ESPECIALIZADA PARA PRESTAÇÃO DE SERVIÇOS DE INFORMÁTICA, GERENCIAMENTO DE REDES, ASSISTÊNCIA TÉCNICA, MANUTENÇÃO PREVENTIVA E ESPECIALIZADA, POR MEIO DE ACESSO REMOTO E PRESENCIAL</w:t>
      </w:r>
      <w:r w:rsidR="00BD45B9" w:rsidRPr="00BD45B9">
        <w:rPr>
          <w:rFonts w:asciiTheme="minorHAnsi" w:hAnsiTheme="minorHAnsi" w:cstheme="minorHAnsi"/>
          <w:sz w:val="28"/>
          <w:szCs w:val="28"/>
        </w:rPr>
        <w:t xml:space="preserve">, </w:t>
      </w:r>
      <w:r w:rsidR="00BD45B9" w:rsidRPr="00BD45B9">
        <w:rPr>
          <w:rFonts w:asciiTheme="minorHAnsi" w:hAnsiTheme="minorHAnsi" w:cstheme="minorHAnsi"/>
          <w:b/>
          <w:sz w:val="28"/>
          <w:szCs w:val="28"/>
        </w:rPr>
        <w:t>PELO PRAZO DE 12 MESES, PARA A CÂMARA MUNICIPAL DE CASTRO-PR, CONFORME TERMO DE REFERÊNCIA</w:t>
      </w:r>
      <w:r w:rsidR="006A3BA4" w:rsidRPr="00BD45B9">
        <w:rPr>
          <w:rFonts w:asciiTheme="minorHAnsi" w:hAnsiTheme="minorHAnsi" w:cstheme="minorHAnsi"/>
          <w:b/>
          <w:sz w:val="28"/>
          <w:szCs w:val="28"/>
        </w:rPr>
        <w:t>.</w:t>
      </w:r>
    </w:p>
    <w:p w14:paraId="01051A80" w14:textId="77777777" w:rsidR="006A3BA4" w:rsidRPr="00BD45B9" w:rsidRDefault="006A3BA4" w:rsidP="004A00CC">
      <w:pPr>
        <w:widowControl/>
        <w:spacing w:before="114" w:after="114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B0FA326" w14:textId="56E2E16A" w:rsidR="001621AB" w:rsidRPr="00BD45B9" w:rsidRDefault="001621AB" w:rsidP="00A830CC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D45B9">
        <w:rPr>
          <w:rFonts w:asciiTheme="minorHAnsi" w:hAnsiTheme="minorHAnsi" w:cstheme="minorHAnsi"/>
          <w:b/>
          <w:sz w:val="28"/>
          <w:szCs w:val="28"/>
        </w:rPr>
        <w:t>EMISSÃO</w:t>
      </w:r>
      <w:r w:rsidR="0053136F" w:rsidRPr="00BD45B9">
        <w:rPr>
          <w:rFonts w:asciiTheme="minorHAnsi" w:hAnsiTheme="minorHAnsi" w:cstheme="minorHAnsi"/>
          <w:sz w:val="28"/>
          <w:szCs w:val="28"/>
        </w:rPr>
        <w:t xml:space="preserve">: </w:t>
      </w:r>
      <w:r w:rsidR="00BD45B9" w:rsidRPr="00BD45B9">
        <w:rPr>
          <w:rFonts w:asciiTheme="minorHAnsi" w:hAnsiTheme="minorHAnsi" w:cstheme="minorHAnsi"/>
          <w:sz w:val="28"/>
          <w:szCs w:val="28"/>
        </w:rPr>
        <w:t>0</w:t>
      </w:r>
      <w:r w:rsidR="00C45DBD">
        <w:rPr>
          <w:rFonts w:asciiTheme="minorHAnsi" w:hAnsiTheme="minorHAnsi" w:cstheme="minorHAnsi"/>
          <w:sz w:val="28"/>
          <w:szCs w:val="28"/>
        </w:rPr>
        <w:t>6</w:t>
      </w:r>
      <w:r w:rsidR="004A00CC" w:rsidRPr="00BD45B9">
        <w:rPr>
          <w:rFonts w:asciiTheme="minorHAnsi" w:hAnsiTheme="minorHAnsi" w:cstheme="minorHAnsi"/>
          <w:sz w:val="28"/>
          <w:szCs w:val="28"/>
        </w:rPr>
        <w:t xml:space="preserve"> de </w:t>
      </w:r>
      <w:r w:rsidR="00BD45B9" w:rsidRPr="00BD45B9">
        <w:rPr>
          <w:rFonts w:asciiTheme="minorHAnsi" w:hAnsiTheme="minorHAnsi" w:cstheme="minorHAnsi"/>
          <w:sz w:val="28"/>
          <w:szCs w:val="28"/>
        </w:rPr>
        <w:t>junho</w:t>
      </w:r>
      <w:r w:rsidR="003464F3" w:rsidRPr="00BD45B9">
        <w:rPr>
          <w:rFonts w:asciiTheme="minorHAnsi" w:hAnsiTheme="minorHAnsi" w:cstheme="minorHAnsi"/>
          <w:sz w:val="28"/>
          <w:szCs w:val="28"/>
        </w:rPr>
        <w:t xml:space="preserve"> de 202</w:t>
      </w:r>
      <w:r w:rsidR="004A00CC" w:rsidRPr="00BD45B9">
        <w:rPr>
          <w:rFonts w:asciiTheme="minorHAnsi" w:hAnsiTheme="minorHAnsi" w:cstheme="minorHAnsi"/>
          <w:sz w:val="28"/>
          <w:szCs w:val="28"/>
        </w:rPr>
        <w:t>3</w:t>
      </w:r>
    </w:p>
    <w:p w14:paraId="11F2BE60" w14:textId="27B9F731" w:rsidR="003464F3" w:rsidRPr="00BD45B9" w:rsidRDefault="003464F3" w:rsidP="00A830CC">
      <w:pPr>
        <w:snapToGrid w:val="0"/>
        <w:spacing w:after="120" w:line="360" w:lineRule="auto"/>
        <w:ind w:right="-30"/>
        <w:jc w:val="both"/>
        <w:rPr>
          <w:rFonts w:asciiTheme="minorHAnsi" w:eastAsia="Arial" w:hAnsiTheme="minorHAnsi" w:cstheme="minorHAnsi"/>
          <w:color w:val="000000"/>
          <w:sz w:val="28"/>
          <w:szCs w:val="28"/>
        </w:rPr>
      </w:pPr>
      <w:r w:rsidRPr="00BD45B9">
        <w:rPr>
          <w:rFonts w:asciiTheme="minorHAnsi" w:eastAsia="Arial" w:hAnsiTheme="minorHAnsi" w:cstheme="minorHAnsi"/>
          <w:b/>
          <w:color w:val="000000"/>
          <w:sz w:val="28"/>
          <w:szCs w:val="28"/>
        </w:rPr>
        <w:t>RECEBIMENTO DAS PROPOSTAS:</w:t>
      </w:r>
      <w:r w:rsidR="00A00FA4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 Das 12:00 horas do dia </w:t>
      </w:r>
      <w:r w:rsidR="00BD45B9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15</w:t>
      </w:r>
      <w:r w:rsidR="004A00CC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/</w:t>
      </w:r>
      <w:r w:rsidR="004F61D5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0</w:t>
      </w:r>
      <w:r w:rsidR="00BD45B9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6</w:t>
      </w:r>
      <w:r w:rsidR="007D67A2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/202</w:t>
      </w:r>
      <w:r w:rsidR="004A00CC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3</w:t>
      </w:r>
      <w:r w:rsidR="007D67A2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às 13:30h</w:t>
      </w:r>
      <w:r w:rsidR="00A00FA4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do dia </w:t>
      </w:r>
      <w:r w:rsidR="00BD45B9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27</w:t>
      </w:r>
      <w:r w:rsidR="00A00FA4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/</w:t>
      </w:r>
      <w:r w:rsidR="004A00CC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0</w:t>
      </w:r>
      <w:r w:rsidR="006A3BA4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6</w:t>
      </w:r>
      <w:r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/202</w:t>
      </w:r>
      <w:r w:rsidR="004A00CC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3</w:t>
      </w:r>
      <w:r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.</w:t>
      </w:r>
    </w:p>
    <w:p w14:paraId="287E2CFD" w14:textId="2C6D122C" w:rsidR="004F61D5" w:rsidRPr="00BD45B9" w:rsidRDefault="003464F3" w:rsidP="00A830CC">
      <w:pPr>
        <w:snapToGrid w:val="0"/>
        <w:spacing w:after="120" w:line="360" w:lineRule="auto"/>
        <w:ind w:right="-30"/>
        <w:jc w:val="both"/>
        <w:rPr>
          <w:rFonts w:asciiTheme="minorHAnsi" w:eastAsia="Arial" w:hAnsiTheme="minorHAnsi" w:cstheme="minorHAnsi"/>
          <w:color w:val="000000"/>
          <w:sz w:val="28"/>
          <w:szCs w:val="28"/>
        </w:rPr>
      </w:pPr>
      <w:r w:rsidRPr="00BD45B9">
        <w:rPr>
          <w:rFonts w:asciiTheme="minorHAnsi" w:eastAsia="Arial" w:hAnsiTheme="minorHAnsi" w:cstheme="minorHAnsi"/>
          <w:b/>
          <w:color w:val="000000"/>
          <w:sz w:val="28"/>
          <w:szCs w:val="28"/>
        </w:rPr>
        <w:t>ABERTURA E JULGAMENTO DAS PROPOSTAS:</w:t>
      </w:r>
      <w:r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D</w:t>
      </w:r>
      <w:r w:rsidR="004828BF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as 13:31h até às 13:59 do dia </w:t>
      </w:r>
      <w:r w:rsidR="00BD45B9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27</w:t>
      </w:r>
      <w:r w:rsidR="004F61D5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/</w:t>
      </w:r>
      <w:r w:rsidR="004A00CC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0</w:t>
      </w:r>
      <w:r w:rsidR="001606AA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6</w:t>
      </w:r>
      <w:r w:rsidR="004F61D5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/202</w:t>
      </w:r>
      <w:r w:rsidR="004A00CC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3</w:t>
      </w:r>
      <w:r w:rsidR="004F61D5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.</w:t>
      </w:r>
    </w:p>
    <w:p w14:paraId="0B909DA9" w14:textId="0D2D456F" w:rsidR="003464F3" w:rsidRPr="00BD45B9" w:rsidRDefault="003464F3" w:rsidP="00A830CC">
      <w:pPr>
        <w:snapToGrid w:val="0"/>
        <w:spacing w:after="120" w:line="360" w:lineRule="auto"/>
        <w:ind w:right="-30"/>
        <w:jc w:val="both"/>
        <w:rPr>
          <w:rFonts w:asciiTheme="minorHAnsi" w:eastAsia="Arial" w:hAnsiTheme="minorHAnsi" w:cstheme="minorHAnsi"/>
          <w:color w:val="000000"/>
          <w:sz w:val="28"/>
          <w:szCs w:val="28"/>
        </w:rPr>
      </w:pPr>
      <w:r w:rsidRPr="00BD45B9">
        <w:rPr>
          <w:rFonts w:asciiTheme="minorHAnsi" w:eastAsia="Arial" w:hAnsiTheme="minorHAnsi" w:cstheme="minorHAnsi"/>
          <w:b/>
          <w:color w:val="000000"/>
          <w:sz w:val="28"/>
          <w:szCs w:val="28"/>
        </w:rPr>
        <w:t>INÍCIO DA SESSÃO DE DISPUTA DE PREÇOS:</w:t>
      </w:r>
      <w:r w:rsidR="004828BF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14h do dia </w:t>
      </w:r>
      <w:r w:rsidR="00BD45B9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27</w:t>
      </w:r>
      <w:r w:rsidR="004F61D5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/</w:t>
      </w:r>
      <w:r w:rsidR="004A00CC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0</w:t>
      </w:r>
      <w:r w:rsidR="006A3BA4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6</w:t>
      </w:r>
      <w:r w:rsidR="004F61D5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/202</w:t>
      </w:r>
      <w:r w:rsidR="004A00CC"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3</w:t>
      </w:r>
      <w:r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>.</w:t>
      </w:r>
    </w:p>
    <w:p w14:paraId="45FD1544" w14:textId="77777777" w:rsidR="003464F3" w:rsidRPr="00BD45B9" w:rsidRDefault="003464F3" w:rsidP="00A830CC">
      <w:pPr>
        <w:snapToGrid w:val="0"/>
        <w:spacing w:after="120" w:line="360" w:lineRule="auto"/>
        <w:ind w:right="-30"/>
        <w:jc w:val="both"/>
        <w:rPr>
          <w:rFonts w:asciiTheme="minorHAnsi" w:eastAsia="Arial" w:hAnsiTheme="minorHAnsi" w:cstheme="minorHAnsi"/>
          <w:color w:val="000000"/>
          <w:sz w:val="28"/>
          <w:szCs w:val="28"/>
        </w:rPr>
      </w:pPr>
      <w:r w:rsidRPr="00BD45B9">
        <w:rPr>
          <w:rFonts w:asciiTheme="minorHAnsi" w:eastAsia="Arial" w:hAnsiTheme="minorHAnsi" w:cstheme="minorHAnsi"/>
          <w:b/>
          <w:color w:val="000000"/>
          <w:sz w:val="28"/>
          <w:szCs w:val="28"/>
        </w:rPr>
        <w:t>REFERÊNCIA DE TEMPO:</w:t>
      </w:r>
      <w:r w:rsidRPr="00BD45B9">
        <w:rPr>
          <w:rFonts w:asciiTheme="minorHAnsi" w:eastAsia="Arial" w:hAnsiTheme="minorHAnsi" w:cstheme="minorHAnsi"/>
          <w:color w:val="000000"/>
          <w:sz w:val="28"/>
          <w:szCs w:val="28"/>
        </w:rPr>
        <w:t xml:space="preserve"> horário de Brasília (DF).</w:t>
      </w:r>
    </w:p>
    <w:p w14:paraId="1925A660" w14:textId="77777777" w:rsidR="003464F3" w:rsidRPr="00BD45B9" w:rsidRDefault="003464F3" w:rsidP="00A830CC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D45B9">
        <w:rPr>
          <w:rFonts w:asciiTheme="minorHAnsi" w:hAnsiTheme="minorHAnsi" w:cstheme="minorHAnsi"/>
          <w:b/>
          <w:color w:val="000000"/>
          <w:sz w:val="28"/>
          <w:szCs w:val="28"/>
        </w:rPr>
        <w:t>LOCAL:</w:t>
      </w:r>
      <w:r w:rsidRPr="00BD45B9">
        <w:rPr>
          <w:rFonts w:asciiTheme="minorHAnsi" w:hAnsiTheme="minorHAnsi" w:cstheme="minorHAnsi"/>
          <w:color w:val="000000"/>
          <w:sz w:val="28"/>
          <w:szCs w:val="28"/>
        </w:rPr>
        <w:t xml:space="preserve"> Portal: Bolsa de Licitações do Brasil – BLL  </w:t>
      </w:r>
      <w:hyperlink r:id="rId6" w:history="1">
        <w:r w:rsidRPr="00BD45B9">
          <w:rPr>
            <w:rStyle w:val="Hyperlink"/>
            <w:rFonts w:asciiTheme="minorHAnsi" w:hAnsiTheme="minorHAnsi" w:cstheme="minorHAnsi"/>
            <w:sz w:val="28"/>
            <w:szCs w:val="28"/>
          </w:rPr>
          <w:t>www.bll.org.br</w:t>
        </w:r>
      </w:hyperlink>
    </w:p>
    <w:p w14:paraId="5888AC3F" w14:textId="5BFC6DA5" w:rsidR="004639A0" w:rsidRPr="004639A0" w:rsidRDefault="007D67A2" w:rsidP="004639A0">
      <w:pPr>
        <w:pStyle w:val="LO-normal"/>
        <w:ind w:right="-10"/>
        <w:jc w:val="both"/>
        <w:rPr>
          <w:rFonts w:ascii="Calibri" w:hAnsi="Calibri" w:cs="Calibri"/>
          <w:b/>
          <w:bCs/>
          <w:sz w:val="28"/>
          <w:szCs w:val="28"/>
          <w:shd w:val="clear" w:color="auto" w:fill="FFFFFF"/>
        </w:rPr>
      </w:pPr>
      <w:r w:rsidRPr="004639A0">
        <w:rPr>
          <w:rFonts w:ascii="Calibri" w:hAnsi="Calibri"/>
          <w:b/>
          <w:sz w:val="28"/>
          <w:szCs w:val="28"/>
        </w:rPr>
        <w:t>VALOR MÁXIMO:</w:t>
      </w:r>
      <w:r w:rsidR="006E51FE" w:rsidRPr="004639A0">
        <w:rPr>
          <w:rFonts w:ascii="Calibri" w:eastAsia="Calibri" w:hAnsi="Calibri" w:cs="Calibri"/>
          <w:sz w:val="28"/>
          <w:szCs w:val="28"/>
        </w:rPr>
        <w:t xml:space="preserve"> </w:t>
      </w:r>
      <w:r w:rsidR="006E51FE" w:rsidRPr="004639A0">
        <w:rPr>
          <w:rFonts w:ascii="Calibri" w:hAnsi="Calibri" w:cs="Calibri"/>
          <w:sz w:val="28"/>
          <w:szCs w:val="28"/>
        </w:rPr>
        <w:t xml:space="preserve">O valor máximo total para esta licitação é de </w:t>
      </w:r>
      <w:r w:rsidR="004639A0" w:rsidRPr="004639A0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R$ 55.595,01 (CINQUENTA E CINCO MIL</w:t>
      </w:r>
      <w:r w:rsidR="004639A0" w:rsidRPr="004639A0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 xml:space="preserve"> </w:t>
      </w:r>
      <w:r w:rsidR="004639A0" w:rsidRPr="004639A0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QUINHENTOS E NOVENTA E CINCO REAIS E UM CENTAVO).</w:t>
      </w:r>
    </w:p>
    <w:p w14:paraId="24FB9599" w14:textId="77777777" w:rsidR="006A3BA4" w:rsidRPr="00AA385B" w:rsidRDefault="006A3BA4" w:rsidP="006E51FE">
      <w:pPr>
        <w:ind w:right="-2"/>
        <w:jc w:val="both"/>
        <w:rPr>
          <w:rFonts w:ascii="Calibri" w:hAnsi="Calibri" w:cs="Calibri"/>
          <w:b/>
          <w:bCs/>
        </w:rPr>
      </w:pPr>
    </w:p>
    <w:p w14:paraId="45ED8F53" w14:textId="1E795CBE" w:rsidR="00D921D6" w:rsidRPr="00A830CC" w:rsidRDefault="00D921D6" w:rsidP="003464F3">
      <w:pPr>
        <w:pStyle w:val="PargrafodaLista"/>
        <w:spacing w:after="120" w:line="240" w:lineRule="auto"/>
        <w:ind w:left="0"/>
        <w:jc w:val="both"/>
        <w:rPr>
          <w:sz w:val="28"/>
          <w:szCs w:val="28"/>
          <w:u w:val="single"/>
        </w:rPr>
      </w:pPr>
      <w:r w:rsidRPr="00A830CC">
        <w:rPr>
          <w:sz w:val="28"/>
          <w:szCs w:val="28"/>
        </w:rPr>
        <w:t xml:space="preserve">INFORMAÇÕES COMPLEMENTARES: O Edital e demais informações encontram-se à disposição dos interessados no Setor de Licitação, Compras e Almoxarifado, sito à Rua Coronel Jorge Marcondes, 501, Vila Rio Branco, Fax: (42) 3233-8500 e e-mail: </w:t>
      </w:r>
      <w:hyperlink r:id="rId7" w:history="1">
        <w:r w:rsidR="00AA2145" w:rsidRPr="00A830CC">
          <w:rPr>
            <w:rStyle w:val="Hyperlink"/>
            <w:color w:val="auto"/>
            <w:sz w:val="28"/>
            <w:szCs w:val="28"/>
          </w:rPr>
          <w:t>licitacao@castro.pr.leg.br</w:t>
        </w:r>
      </w:hyperlink>
      <w:r w:rsidR="00AA2145" w:rsidRPr="00A830CC">
        <w:rPr>
          <w:sz w:val="28"/>
          <w:szCs w:val="28"/>
        </w:rPr>
        <w:t xml:space="preserve"> </w:t>
      </w:r>
      <w:r w:rsidR="001A537E" w:rsidRPr="00A830CC">
        <w:rPr>
          <w:sz w:val="28"/>
          <w:szCs w:val="28"/>
        </w:rPr>
        <w:t xml:space="preserve">e </w:t>
      </w:r>
      <w:hyperlink r:id="rId8" w:history="1">
        <w:r w:rsidR="004639A0" w:rsidRPr="00BC5E62">
          <w:rPr>
            <w:rStyle w:val="Hyperlink"/>
            <w:sz w:val="28"/>
            <w:szCs w:val="28"/>
          </w:rPr>
          <w:t>compras2@castro.pr.leg.br</w:t>
        </w:r>
      </w:hyperlink>
      <w:r w:rsidR="003464F3" w:rsidRPr="00A830CC">
        <w:rPr>
          <w:sz w:val="28"/>
          <w:szCs w:val="28"/>
          <w:u w:val="single"/>
        </w:rPr>
        <w:t>.</w:t>
      </w:r>
      <w:r w:rsidR="004639A0">
        <w:rPr>
          <w:sz w:val="28"/>
          <w:szCs w:val="28"/>
          <w:u w:val="single"/>
        </w:rPr>
        <w:t xml:space="preserve"> </w:t>
      </w:r>
    </w:p>
    <w:p w14:paraId="45A03BB8" w14:textId="64462848" w:rsidR="00D921D6" w:rsidRDefault="003D5065" w:rsidP="00362548">
      <w:pPr>
        <w:pStyle w:val="Corpodetexto"/>
        <w:spacing w:after="0" w:line="360" w:lineRule="auto"/>
        <w:jc w:val="right"/>
        <w:rPr>
          <w:rFonts w:ascii="Calibri" w:hAnsi="Calibri" w:cs="Calibri"/>
          <w:sz w:val="28"/>
          <w:szCs w:val="28"/>
        </w:rPr>
      </w:pPr>
      <w:r w:rsidRPr="00D77C58">
        <w:rPr>
          <w:rFonts w:ascii="Calibri" w:hAnsi="Calibri" w:cs="Calibri"/>
          <w:sz w:val="28"/>
          <w:szCs w:val="28"/>
        </w:rPr>
        <w:t>Prédio da Câmara em</w:t>
      </w:r>
      <w:r w:rsidR="006E7348" w:rsidRPr="00D77C58">
        <w:rPr>
          <w:rFonts w:ascii="Calibri" w:hAnsi="Calibri" w:cs="Calibri"/>
          <w:sz w:val="28"/>
          <w:szCs w:val="28"/>
        </w:rPr>
        <w:t xml:space="preserve"> </w:t>
      </w:r>
      <w:r w:rsidR="004639A0">
        <w:rPr>
          <w:rFonts w:ascii="Calibri" w:hAnsi="Calibri" w:cs="Calibri"/>
          <w:sz w:val="28"/>
          <w:szCs w:val="28"/>
        </w:rPr>
        <w:t>0</w:t>
      </w:r>
      <w:r w:rsidR="00C45DBD">
        <w:rPr>
          <w:rFonts w:ascii="Calibri" w:hAnsi="Calibri" w:cs="Calibri"/>
          <w:sz w:val="28"/>
          <w:szCs w:val="28"/>
        </w:rPr>
        <w:t>6</w:t>
      </w:r>
      <w:r w:rsidR="00DD280B">
        <w:rPr>
          <w:rFonts w:ascii="Calibri" w:hAnsi="Calibri" w:cs="Calibri"/>
          <w:sz w:val="28"/>
          <w:szCs w:val="28"/>
        </w:rPr>
        <w:t xml:space="preserve"> de </w:t>
      </w:r>
      <w:r w:rsidR="004639A0">
        <w:rPr>
          <w:rFonts w:ascii="Calibri" w:hAnsi="Calibri" w:cs="Calibri"/>
          <w:sz w:val="28"/>
          <w:szCs w:val="28"/>
        </w:rPr>
        <w:t>junho</w:t>
      </w:r>
      <w:r w:rsidR="001C692A">
        <w:rPr>
          <w:rFonts w:ascii="Calibri" w:hAnsi="Calibri" w:cs="Calibri"/>
          <w:sz w:val="28"/>
          <w:szCs w:val="28"/>
        </w:rPr>
        <w:t xml:space="preserve"> de 2023</w:t>
      </w:r>
    </w:p>
    <w:p w14:paraId="2F1FD025" w14:textId="77777777" w:rsidR="00A830CC" w:rsidRDefault="00A830CC" w:rsidP="00362548">
      <w:pPr>
        <w:pStyle w:val="Corpodetexto"/>
        <w:spacing w:after="0" w:line="360" w:lineRule="auto"/>
        <w:jc w:val="right"/>
        <w:rPr>
          <w:rFonts w:ascii="Calibri" w:hAnsi="Calibri" w:cs="Calibri"/>
          <w:sz w:val="28"/>
          <w:szCs w:val="28"/>
        </w:rPr>
      </w:pPr>
    </w:p>
    <w:p w14:paraId="23C1CFA1" w14:textId="77777777" w:rsidR="004639A0" w:rsidRPr="00D77C58" w:rsidRDefault="004639A0" w:rsidP="00362548">
      <w:pPr>
        <w:pStyle w:val="Corpodetexto"/>
        <w:spacing w:after="0" w:line="360" w:lineRule="auto"/>
        <w:jc w:val="right"/>
        <w:rPr>
          <w:rFonts w:ascii="Calibri" w:hAnsi="Calibri" w:cs="Calibri"/>
          <w:sz w:val="28"/>
          <w:szCs w:val="28"/>
        </w:rPr>
      </w:pPr>
    </w:p>
    <w:p w14:paraId="7280EE29" w14:textId="77777777" w:rsidR="00D921D6" w:rsidRPr="00D77C58" w:rsidRDefault="00BC4E0C" w:rsidP="00A830CC">
      <w:pPr>
        <w:pStyle w:val="Corpodetexto"/>
        <w:spacing w:after="0"/>
        <w:jc w:val="center"/>
        <w:rPr>
          <w:rFonts w:ascii="Calibri" w:hAnsi="Calibri" w:cs="Calibri"/>
          <w:sz w:val="28"/>
          <w:szCs w:val="28"/>
        </w:rPr>
      </w:pPr>
      <w:r w:rsidRPr="00D77C58">
        <w:rPr>
          <w:rFonts w:ascii="Calibri" w:hAnsi="Calibri" w:cs="Calibri"/>
          <w:sz w:val="28"/>
          <w:szCs w:val="28"/>
        </w:rPr>
        <w:t>MARÍLIA ALVES PEREIRA</w:t>
      </w:r>
    </w:p>
    <w:p w14:paraId="573D891D" w14:textId="77777777" w:rsidR="003464F3" w:rsidRDefault="00A30792" w:rsidP="00A830CC">
      <w:pPr>
        <w:pStyle w:val="Corpodetexto"/>
        <w:spacing w:after="0"/>
        <w:jc w:val="center"/>
        <w:rPr>
          <w:rFonts w:ascii="Calibri" w:hAnsi="Calibri" w:cs="Calibri"/>
          <w:sz w:val="28"/>
          <w:szCs w:val="28"/>
        </w:rPr>
      </w:pPr>
      <w:r w:rsidRPr="00D77C58">
        <w:rPr>
          <w:rFonts w:ascii="Calibri" w:hAnsi="Calibri" w:cs="Calibri"/>
          <w:sz w:val="28"/>
          <w:szCs w:val="28"/>
        </w:rPr>
        <w:t>PREGOEIRA</w:t>
      </w:r>
    </w:p>
    <w:p w14:paraId="6EC1FEDD" w14:textId="77777777" w:rsidR="00A830CC" w:rsidRDefault="00A830CC" w:rsidP="00A830CC">
      <w:pPr>
        <w:pStyle w:val="Corpodetexto"/>
        <w:spacing w:after="0"/>
        <w:jc w:val="center"/>
        <w:rPr>
          <w:rFonts w:ascii="Calibri" w:hAnsi="Calibri" w:cs="Calibri"/>
          <w:sz w:val="28"/>
          <w:szCs w:val="28"/>
        </w:rPr>
      </w:pPr>
    </w:p>
    <w:p w14:paraId="235B629E" w14:textId="262C9041" w:rsidR="00D921D6" w:rsidRPr="00D77C58" w:rsidRDefault="00D921D6" w:rsidP="00362548">
      <w:pPr>
        <w:pStyle w:val="Corpodetexto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  <w:r w:rsidRPr="00D77C58">
        <w:rPr>
          <w:rFonts w:ascii="Calibri" w:hAnsi="Calibri" w:cs="Calibri"/>
          <w:sz w:val="28"/>
          <w:szCs w:val="28"/>
        </w:rPr>
        <w:t xml:space="preserve">AFIXADO NO MURAL DA CÂMARA MUNICIPAL </w:t>
      </w:r>
      <w:r w:rsidR="004828BF">
        <w:rPr>
          <w:rFonts w:ascii="Calibri" w:hAnsi="Calibri" w:cs="Calibri"/>
          <w:sz w:val="28"/>
          <w:szCs w:val="28"/>
        </w:rPr>
        <w:t xml:space="preserve">DE </w:t>
      </w:r>
      <w:r w:rsidR="00BD45B9">
        <w:rPr>
          <w:rFonts w:ascii="Calibri" w:hAnsi="Calibri" w:cs="Calibri"/>
          <w:sz w:val="28"/>
          <w:szCs w:val="28"/>
        </w:rPr>
        <w:t>15</w:t>
      </w:r>
      <w:r w:rsidR="004F61D5">
        <w:rPr>
          <w:rFonts w:ascii="Calibri" w:hAnsi="Calibri" w:cs="Calibri"/>
          <w:sz w:val="28"/>
          <w:szCs w:val="28"/>
        </w:rPr>
        <w:t>/0</w:t>
      </w:r>
      <w:r w:rsidR="00BD45B9">
        <w:rPr>
          <w:rFonts w:ascii="Calibri" w:hAnsi="Calibri" w:cs="Calibri"/>
          <w:sz w:val="28"/>
          <w:szCs w:val="28"/>
        </w:rPr>
        <w:t>6</w:t>
      </w:r>
      <w:r w:rsidR="001C692A">
        <w:rPr>
          <w:rFonts w:ascii="Calibri" w:hAnsi="Calibri" w:cs="Calibri"/>
          <w:sz w:val="28"/>
          <w:szCs w:val="28"/>
        </w:rPr>
        <w:t>/2023</w:t>
      </w:r>
      <w:r w:rsidR="004F61D5">
        <w:rPr>
          <w:rFonts w:ascii="Calibri" w:hAnsi="Calibri" w:cs="Calibri"/>
          <w:sz w:val="28"/>
          <w:szCs w:val="28"/>
        </w:rPr>
        <w:t xml:space="preserve"> a </w:t>
      </w:r>
      <w:r w:rsidR="00BD45B9">
        <w:rPr>
          <w:rFonts w:ascii="Calibri" w:hAnsi="Calibri" w:cs="Calibri"/>
          <w:sz w:val="28"/>
          <w:szCs w:val="28"/>
        </w:rPr>
        <w:t>27</w:t>
      </w:r>
      <w:r w:rsidR="001C692A">
        <w:rPr>
          <w:rFonts w:ascii="Calibri" w:hAnsi="Calibri" w:cs="Calibri"/>
          <w:sz w:val="28"/>
          <w:szCs w:val="28"/>
        </w:rPr>
        <w:t>/0</w:t>
      </w:r>
      <w:r w:rsidR="006A3BA4">
        <w:rPr>
          <w:rFonts w:ascii="Calibri" w:hAnsi="Calibri" w:cs="Calibri"/>
          <w:sz w:val="28"/>
          <w:szCs w:val="28"/>
        </w:rPr>
        <w:t>6</w:t>
      </w:r>
      <w:r w:rsidR="001C692A">
        <w:rPr>
          <w:rFonts w:ascii="Calibri" w:hAnsi="Calibri" w:cs="Calibri"/>
          <w:sz w:val="28"/>
          <w:szCs w:val="28"/>
        </w:rPr>
        <w:t>/2023</w:t>
      </w:r>
      <w:r w:rsidR="004F61D5">
        <w:rPr>
          <w:rFonts w:ascii="Calibri" w:hAnsi="Calibri" w:cs="Calibri"/>
          <w:sz w:val="28"/>
          <w:szCs w:val="28"/>
        </w:rPr>
        <w:t>.</w:t>
      </w:r>
    </w:p>
    <w:sectPr w:rsidR="00D921D6" w:rsidRPr="00D77C58" w:rsidSect="00362548">
      <w:pgSz w:w="11906" w:h="16838"/>
      <w:pgMar w:top="990" w:right="991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BB5801"/>
    <w:multiLevelType w:val="hybridMultilevel"/>
    <w:tmpl w:val="1D080404"/>
    <w:lvl w:ilvl="0" w:tplc="242E5BE0">
      <w:start w:val="1"/>
      <w:numFmt w:val="decimal"/>
      <w:lvlText w:val="%1."/>
      <w:lvlJc w:val="left"/>
      <w:pPr>
        <w:ind w:left="720" w:hanging="360"/>
      </w:pPr>
      <w:rPr>
        <w:rFonts w:ascii="Calibri" w:hAnsi="Calibri" w:cs="Verdana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45AE6"/>
    <w:multiLevelType w:val="hybridMultilevel"/>
    <w:tmpl w:val="F11EB6AE"/>
    <w:lvl w:ilvl="0" w:tplc="E50CB792">
      <w:start w:val="1"/>
      <w:numFmt w:val="decimal"/>
      <w:lvlText w:val="%1."/>
      <w:lvlJc w:val="left"/>
      <w:pPr>
        <w:ind w:left="720" w:hanging="360"/>
      </w:pPr>
      <w:rPr>
        <w:rFonts w:eastAsia="Times New Roman" w:cs="Verdana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980678">
    <w:abstractNumId w:val="0"/>
  </w:num>
  <w:num w:numId="2" w16cid:durableId="624655353">
    <w:abstractNumId w:val="2"/>
  </w:num>
  <w:num w:numId="3" w16cid:durableId="1414888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4E"/>
    <w:rsid w:val="00054253"/>
    <w:rsid w:val="00054E5D"/>
    <w:rsid w:val="00070AAF"/>
    <w:rsid w:val="00081399"/>
    <w:rsid w:val="00087067"/>
    <w:rsid w:val="000F0BA3"/>
    <w:rsid w:val="0011627A"/>
    <w:rsid w:val="00157631"/>
    <w:rsid w:val="001606AA"/>
    <w:rsid w:val="001621AB"/>
    <w:rsid w:val="0016277A"/>
    <w:rsid w:val="00186E83"/>
    <w:rsid w:val="001A537E"/>
    <w:rsid w:val="001B163C"/>
    <w:rsid w:val="001B6E74"/>
    <w:rsid w:val="001C692A"/>
    <w:rsid w:val="001E6C8A"/>
    <w:rsid w:val="001F6FE3"/>
    <w:rsid w:val="00213672"/>
    <w:rsid w:val="00227FD9"/>
    <w:rsid w:val="002665B1"/>
    <w:rsid w:val="00266FE5"/>
    <w:rsid w:val="00296500"/>
    <w:rsid w:val="002C0653"/>
    <w:rsid w:val="002C5B5F"/>
    <w:rsid w:val="002E73E8"/>
    <w:rsid w:val="00304650"/>
    <w:rsid w:val="00304953"/>
    <w:rsid w:val="0030763C"/>
    <w:rsid w:val="003464F3"/>
    <w:rsid w:val="00347488"/>
    <w:rsid w:val="00355DE2"/>
    <w:rsid w:val="00362548"/>
    <w:rsid w:val="003873EC"/>
    <w:rsid w:val="00392DDC"/>
    <w:rsid w:val="00395E32"/>
    <w:rsid w:val="003D5065"/>
    <w:rsid w:val="003F21B0"/>
    <w:rsid w:val="003F5950"/>
    <w:rsid w:val="004021C0"/>
    <w:rsid w:val="00431626"/>
    <w:rsid w:val="004639A0"/>
    <w:rsid w:val="004828BF"/>
    <w:rsid w:val="00493789"/>
    <w:rsid w:val="004943B0"/>
    <w:rsid w:val="00497099"/>
    <w:rsid w:val="004A00CC"/>
    <w:rsid w:val="004C6002"/>
    <w:rsid w:val="004D1BD4"/>
    <w:rsid w:val="004E2A47"/>
    <w:rsid w:val="004F61D5"/>
    <w:rsid w:val="005248E8"/>
    <w:rsid w:val="0053136F"/>
    <w:rsid w:val="00540D1D"/>
    <w:rsid w:val="0057225D"/>
    <w:rsid w:val="00581FBF"/>
    <w:rsid w:val="0059606A"/>
    <w:rsid w:val="005B162F"/>
    <w:rsid w:val="005E1CF3"/>
    <w:rsid w:val="0060038F"/>
    <w:rsid w:val="00602F6B"/>
    <w:rsid w:val="00605FD6"/>
    <w:rsid w:val="00611DFE"/>
    <w:rsid w:val="00616A82"/>
    <w:rsid w:val="00627EFC"/>
    <w:rsid w:val="00633B51"/>
    <w:rsid w:val="00635A5F"/>
    <w:rsid w:val="006374A1"/>
    <w:rsid w:val="0064052B"/>
    <w:rsid w:val="00642973"/>
    <w:rsid w:val="0064637E"/>
    <w:rsid w:val="00653EEB"/>
    <w:rsid w:val="006A3BA4"/>
    <w:rsid w:val="006B58E2"/>
    <w:rsid w:val="006E51FE"/>
    <w:rsid w:val="006E7348"/>
    <w:rsid w:val="00746366"/>
    <w:rsid w:val="007658B1"/>
    <w:rsid w:val="00774DAC"/>
    <w:rsid w:val="00787885"/>
    <w:rsid w:val="007D67A2"/>
    <w:rsid w:val="008072D8"/>
    <w:rsid w:val="00882CA5"/>
    <w:rsid w:val="00887573"/>
    <w:rsid w:val="008A4D7A"/>
    <w:rsid w:val="008B7589"/>
    <w:rsid w:val="008E5559"/>
    <w:rsid w:val="009232C2"/>
    <w:rsid w:val="0092436E"/>
    <w:rsid w:val="00943853"/>
    <w:rsid w:val="00975B3A"/>
    <w:rsid w:val="00996E5F"/>
    <w:rsid w:val="009A1713"/>
    <w:rsid w:val="009F0612"/>
    <w:rsid w:val="00A00FA4"/>
    <w:rsid w:val="00A2415D"/>
    <w:rsid w:val="00A30792"/>
    <w:rsid w:val="00A67559"/>
    <w:rsid w:val="00A76189"/>
    <w:rsid w:val="00A830CC"/>
    <w:rsid w:val="00AA2145"/>
    <w:rsid w:val="00AB7592"/>
    <w:rsid w:val="00AC09A1"/>
    <w:rsid w:val="00AD564B"/>
    <w:rsid w:val="00B50F56"/>
    <w:rsid w:val="00B528C5"/>
    <w:rsid w:val="00B618B2"/>
    <w:rsid w:val="00B76AF0"/>
    <w:rsid w:val="00B832A4"/>
    <w:rsid w:val="00B93C2B"/>
    <w:rsid w:val="00B97F7D"/>
    <w:rsid w:val="00BC4E0C"/>
    <w:rsid w:val="00BD0EA8"/>
    <w:rsid w:val="00BD45B9"/>
    <w:rsid w:val="00C07F77"/>
    <w:rsid w:val="00C45DBD"/>
    <w:rsid w:val="00C57D60"/>
    <w:rsid w:val="00CC4F24"/>
    <w:rsid w:val="00CE37DB"/>
    <w:rsid w:val="00CF35BC"/>
    <w:rsid w:val="00D03FA5"/>
    <w:rsid w:val="00D326F4"/>
    <w:rsid w:val="00D77C58"/>
    <w:rsid w:val="00D90404"/>
    <w:rsid w:val="00D921D6"/>
    <w:rsid w:val="00DD280B"/>
    <w:rsid w:val="00DE2349"/>
    <w:rsid w:val="00DE4AA7"/>
    <w:rsid w:val="00DF2B30"/>
    <w:rsid w:val="00E14866"/>
    <w:rsid w:val="00E24C9F"/>
    <w:rsid w:val="00E30B4E"/>
    <w:rsid w:val="00E361F7"/>
    <w:rsid w:val="00E37158"/>
    <w:rsid w:val="00E96E57"/>
    <w:rsid w:val="00EA5E1C"/>
    <w:rsid w:val="00F4797B"/>
    <w:rsid w:val="00F51DB3"/>
    <w:rsid w:val="00F55FBC"/>
    <w:rsid w:val="00FB5695"/>
    <w:rsid w:val="00FC1A10"/>
    <w:rsid w:val="00FE2E13"/>
    <w:rsid w:val="00FF1A7C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2F247E"/>
  <w15:chartTrackingRefBased/>
  <w15:docId w15:val="{20D4EF91-5F2E-45BC-94F7-1FBC1295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keepNext/>
      <w:keepLines/>
      <w:spacing w:after="220" w:line="200" w:lineRule="atLeast"/>
      <w:ind w:left="835"/>
      <w:outlineLvl w:val="0"/>
    </w:pPr>
    <w:rPr>
      <w:rFonts w:ascii="Arial Black" w:hAnsi="Arial Black" w:cs="Arial Black"/>
      <w:spacing w:val="-10"/>
      <w:kern w:val="1"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16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 w:cs="Arial"/>
      <w:b/>
      <w:sz w:val="1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hAnsi="Times New Roman" w:cs="Times New Roman"/>
      <w:b w:val="0"/>
    </w:rPr>
  </w:style>
  <w:style w:type="character" w:customStyle="1" w:styleId="Fontepargpadro3">
    <w:name w:val="Fonte parág. padrão3"/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Fontepargpadro2">
    <w:name w:val="Fonte parág. padrã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b/>
      <w:bCs/>
    </w:rPr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b/>
      <w:bCs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CaracteresdeNotadeRodap">
    <w:name w:val="Caracteres de Nota de Rodapé"/>
  </w:style>
  <w:style w:type="character" w:customStyle="1" w:styleId="Smbolosdenumerao">
    <w:name w:val="Símbolos de numeração"/>
    <w:rPr>
      <w:b/>
      <w:bCs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80"/>
      <w:u w:val="single"/>
    </w:rPr>
  </w:style>
  <w:style w:type="character" w:customStyle="1" w:styleId="WW-TextosimplesChar">
    <w:name w:val="WW-Texto simples Char"/>
    <w:rPr>
      <w:rFonts w:ascii="Courier New" w:eastAsia="HG Mincho Light J" w:hAnsi="Courier New" w:cs="Courier New"/>
      <w:color w:val="000000"/>
      <w:szCs w:val="24"/>
      <w:lang w:val="pt-BR" w:bidi="ar-SA"/>
    </w:rPr>
  </w:style>
  <w:style w:type="character" w:customStyle="1" w:styleId="WW8Num28z0">
    <w:name w:val="WW8Num28z0"/>
    <w:rPr>
      <w:rFonts w:ascii="Symbol" w:hAnsi="Symbol" w:cs="OpenSymbol"/>
    </w:rPr>
  </w:style>
  <w:style w:type="character" w:customStyle="1" w:styleId="Ttulo7Char">
    <w:name w:val="Título 7 Char"/>
    <w:rPr>
      <w:rFonts w:ascii="Calibri" w:eastAsia="Times New Roman" w:hAnsi="Calibri" w:cs="Times New Roman"/>
      <w:sz w:val="24"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0"/>
      <w:szCs w:val="20"/>
    </w:rPr>
  </w:style>
  <w:style w:type="paragraph" w:styleId="Subttulo">
    <w:name w:val="Subtitle"/>
    <w:basedOn w:val="Ttulo20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autoSpaceDE w:val="0"/>
      <w:spacing w:after="120"/>
      <w:jc w:val="both"/>
    </w:pPr>
    <w:rPr>
      <w:sz w:val="20"/>
    </w:rPr>
  </w:style>
  <w:style w:type="paragraph" w:customStyle="1" w:styleId="WW-Ttulo">
    <w:name w:val="WW-Título"/>
    <w:basedOn w:val="Ttulo20"/>
    <w:next w:val="Subttulo"/>
  </w:style>
  <w:style w:type="paragraph" w:styleId="Cabealho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WW-Textosimples">
    <w:name w:val="WW-Texto simples"/>
    <w:basedOn w:val="Normal"/>
    <w:rPr>
      <w:rFonts w:ascii="Courier New" w:hAnsi="Courier New" w:cs="Courier New"/>
      <w:sz w:val="20"/>
    </w:rPr>
  </w:style>
  <w:style w:type="paragraph" w:customStyle="1" w:styleId="WW-Corpodetexto2">
    <w:name w:val="WW-Corpo de texto 2"/>
    <w:basedOn w:val="Normal"/>
    <w:pPr>
      <w:keepNext/>
      <w:jc w:val="both"/>
    </w:pPr>
    <w:rPr>
      <w:rFonts w:ascii="Arial" w:hAnsi="Arial" w:cs="Arial"/>
      <w:sz w:val="16"/>
    </w:rPr>
  </w:style>
  <w:style w:type="paragraph" w:customStyle="1" w:styleId="WW-Corpodetexto3">
    <w:name w:val="WW-Corpo de texto 3"/>
    <w:basedOn w:val="Normal"/>
    <w:pPr>
      <w:jc w:val="right"/>
    </w:pPr>
    <w:rPr>
      <w:rFonts w:ascii="Arial" w:hAnsi="Arial" w:cs="Arial"/>
      <w:sz w:val="22"/>
    </w:rPr>
  </w:style>
  <w:style w:type="paragraph" w:customStyle="1" w:styleId="Corpodetexto22">
    <w:name w:val="Corpo de texto 22"/>
    <w:basedOn w:val="Normal"/>
    <w:pPr>
      <w:spacing w:line="360" w:lineRule="auto"/>
      <w:jc w:val="both"/>
    </w:pPr>
    <w:rPr>
      <w:rFonts w:ascii="Arial" w:hAnsi="Arial" w:cs="Arial"/>
      <w:sz w:val="22"/>
    </w:rPr>
  </w:style>
  <w:style w:type="paragraph" w:customStyle="1" w:styleId="Recuodecorpodetexto22">
    <w:name w:val="Recuo de corpo de texto 22"/>
    <w:basedOn w:val="Normal"/>
    <w:pPr>
      <w:ind w:left="283"/>
      <w:jc w:val="both"/>
    </w:pPr>
    <w:rPr>
      <w:rFonts w:ascii="Arial" w:hAnsi="Arial" w:cs="Arial"/>
      <w:sz w:val="22"/>
    </w:rPr>
  </w:style>
  <w:style w:type="paragraph" w:customStyle="1" w:styleId="Corpodetexto21">
    <w:name w:val="Corpo de texto 21"/>
    <w:basedOn w:val="Normal"/>
    <w:pPr>
      <w:spacing w:line="360" w:lineRule="auto"/>
      <w:jc w:val="both"/>
    </w:pPr>
    <w:rPr>
      <w:rFonts w:ascii="Arial" w:hAnsi="Arial" w:cs="Arial"/>
      <w:sz w:val="22"/>
    </w:rPr>
  </w:style>
  <w:style w:type="paragraph" w:customStyle="1" w:styleId="Recuodecorpodetexto21">
    <w:name w:val="Recuo de corpo de texto 21"/>
    <w:basedOn w:val="Normal"/>
    <w:pPr>
      <w:ind w:left="283"/>
      <w:jc w:val="both"/>
    </w:pPr>
    <w:rPr>
      <w:rFonts w:ascii="Arial" w:hAnsi="Arial" w:cs="Arial"/>
      <w:sz w:val="22"/>
    </w:rPr>
  </w:style>
  <w:style w:type="paragraph" w:customStyle="1" w:styleId="WW-Recuodecorpodetexto2">
    <w:name w:val="WW-Recuo de corpo de texto 2"/>
    <w:basedOn w:val="Normal"/>
    <w:pPr>
      <w:spacing w:line="360" w:lineRule="auto"/>
      <w:ind w:firstLine="708"/>
      <w:jc w:val="both"/>
    </w:pPr>
    <w:rPr>
      <w:rFonts w:ascii="Arial" w:hAnsi="Arial" w:cs="Arial"/>
      <w:sz w:val="22"/>
    </w:rPr>
  </w:style>
  <w:style w:type="paragraph" w:customStyle="1" w:styleId="WW-Padro">
    <w:name w:val="WW-Padrão"/>
    <w:pPr>
      <w:widowControl w:val="0"/>
      <w:suppressAutoHyphens/>
    </w:pPr>
    <w:rPr>
      <w:rFonts w:eastAsia="Lucida Sans Unicode"/>
      <w:sz w:val="24"/>
      <w:szCs w:val="24"/>
      <w:lang w:eastAsia="zh-CN"/>
    </w:rPr>
  </w:style>
  <w:style w:type="paragraph" w:customStyle="1" w:styleId="WW-Ttulo1111">
    <w:name w:val="WW-Título1111"/>
    <w:basedOn w:val="Normal"/>
    <w:next w:val="Corpodetexto"/>
    <w:pPr>
      <w:keepNext/>
      <w:widowControl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bloco">
    <w:name w:val="bloco"/>
    <w:pPr>
      <w:suppressAutoHyphens/>
      <w:spacing w:line="240" w:lineRule="exact"/>
      <w:ind w:right="10800"/>
      <w:jc w:val="both"/>
    </w:pPr>
    <w:rPr>
      <w:rFonts w:ascii="Courier" w:eastAsia="Arial" w:hAnsi="Courier" w:cs="Courier"/>
      <w:sz w:val="24"/>
      <w:lang w:val="pt-PT" w:eastAsia="zh-CN"/>
    </w:rPr>
  </w:style>
  <w:style w:type="paragraph" w:customStyle="1" w:styleId="western">
    <w:name w:val="western"/>
    <w:basedOn w:val="Normal"/>
    <w:pPr>
      <w:widowControl/>
      <w:suppressAutoHyphens w:val="0"/>
      <w:spacing w:before="280" w:after="119"/>
    </w:pPr>
    <w:rPr>
      <w:rFonts w:eastAsia="Times New Roman"/>
      <w:kern w:val="1"/>
    </w:rPr>
  </w:style>
  <w:style w:type="paragraph" w:customStyle="1" w:styleId="Contedodetabela">
    <w:name w:val="Conteúdo de tabela"/>
    <w:basedOn w:val="Normal"/>
    <w:pPr>
      <w:widowControl/>
      <w:suppressLineNumbers/>
    </w:pPr>
    <w:rPr>
      <w:rFonts w:ascii="Century Gothic" w:eastAsia="Times New Roman" w:hAnsi="Century Gothic" w:cs="Century Gothic"/>
      <w:kern w:val="1"/>
    </w:rPr>
  </w:style>
  <w:style w:type="paragraph" w:customStyle="1" w:styleId="Corpodetexto23">
    <w:name w:val="Corpo de texto 23"/>
    <w:basedOn w:val="Normal"/>
    <w:pPr>
      <w:spacing w:after="120" w:line="480" w:lineRule="auto"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LatimVerdana">
    <w:name w:val="Normal + (Latim) Verdana"/>
    <w:basedOn w:val="Normal"/>
    <w:pPr>
      <w:jc w:val="both"/>
    </w:pPr>
    <w:rPr>
      <w:rFonts w:ascii="Verdana" w:eastAsia="HG Mincho Light J" w:hAnsi="Verdana" w:cs="Verdana"/>
      <w:b/>
      <w:color w:val="000000"/>
      <w:sz w:val="20"/>
      <w:szCs w:val="20"/>
    </w:rPr>
  </w:style>
  <w:style w:type="paragraph" w:customStyle="1" w:styleId="WW-Cabealho11">
    <w:name w:val="WW-Cabeçalho11"/>
    <w:basedOn w:val="Normal"/>
    <w:pPr>
      <w:widowControl/>
      <w:tabs>
        <w:tab w:val="center" w:pos="4419"/>
        <w:tab w:val="right" w:pos="8838"/>
      </w:tabs>
    </w:pPr>
    <w:rPr>
      <w:rFonts w:ascii="Century Gothic" w:eastAsia="Times New Roman" w:hAnsi="Century Gothic" w:cs="Century Gothic"/>
      <w:kern w:val="1"/>
    </w:rPr>
  </w:style>
  <w:style w:type="paragraph" w:customStyle="1" w:styleId="Padro">
    <w:name w:val="Padrão"/>
    <w:rsid w:val="00C57D60"/>
    <w:pPr>
      <w:suppressAutoHyphens/>
      <w:spacing w:line="100" w:lineRule="atLeast"/>
    </w:pPr>
    <w:rPr>
      <w:rFonts w:ascii="Calibri" w:eastAsia="SimSun" w:hAnsi="Calibri" w:cs="Calibri"/>
      <w:sz w:val="24"/>
      <w:szCs w:val="24"/>
      <w:lang w:eastAsia="en-US"/>
    </w:rPr>
  </w:style>
  <w:style w:type="character" w:customStyle="1" w:styleId="CorpodetextoChar">
    <w:name w:val="Corpo de texto Char"/>
    <w:link w:val="Corpodetexto"/>
    <w:rsid w:val="000F0BA3"/>
    <w:rPr>
      <w:rFonts w:eastAsia="Lucida Sans Unicode"/>
      <w:sz w:val="24"/>
      <w:szCs w:val="24"/>
      <w:lang w:eastAsia="zh-CN"/>
    </w:rPr>
  </w:style>
  <w:style w:type="paragraph" w:styleId="PargrafodaLista">
    <w:name w:val="List Paragraph"/>
    <w:basedOn w:val="Normal"/>
    <w:qFormat/>
    <w:rsid w:val="00070AA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</w:rPr>
  </w:style>
  <w:style w:type="paragraph" w:customStyle="1" w:styleId="LO-normal">
    <w:name w:val="LO-normal"/>
    <w:rsid w:val="004639A0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463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2@castro.pr.leg.br" TargetMode="External"/><Relationship Id="rId3" Type="http://schemas.openxmlformats.org/officeDocument/2006/relationships/styles" Target="styles.xml"/><Relationship Id="rId7" Type="http://schemas.openxmlformats.org/officeDocument/2006/relationships/hyperlink" Target="mailto:licitacao@castro.pr.leg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ll.org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DB456-80BA-439D-8365-EFA4406D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 OBJETIVANDO A CONTRATAÇÃO DE EMPRESA PARA A EXECUÇÃO DE OBRAS DE ENGENHARIA COM FORNECIMENTO DE MATERIAIS, EQUIPAMENTOS DE MÃO-DE-OBRA NECESSÁRIOS PARA A CONSTRUÇÃO DE EDIFICAÇÃO EM ALVENARIA COM ÁREA DE 916,55 M² – CÂMARA MUNICIPAL D</vt:lpstr>
    </vt:vector>
  </TitlesOfParts>
  <Company/>
  <LinksUpToDate>false</LinksUpToDate>
  <CharactersWithSpaces>1518</CharactersWithSpaces>
  <SharedDoc>false</SharedDoc>
  <HLinks>
    <vt:vector size="12" baseType="variant">
      <vt:variant>
        <vt:i4>4325477</vt:i4>
      </vt:variant>
      <vt:variant>
        <vt:i4>3</vt:i4>
      </vt:variant>
      <vt:variant>
        <vt:i4>0</vt:i4>
      </vt:variant>
      <vt:variant>
        <vt:i4>5</vt:i4>
      </vt:variant>
      <vt:variant>
        <vt:lpwstr>mailto:licitacao@castro.pr.leg.br</vt:lpwstr>
      </vt:variant>
      <vt:variant>
        <vt:lpwstr/>
      </vt:variant>
      <vt:variant>
        <vt:i4>6291516</vt:i4>
      </vt:variant>
      <vt:variant>
        <vt:i4>0</vt:i4>
      </vt:variant>
      <vt:variant>
        <vt:i4>0</vt:i4>
      </vt:variant>
      <vt:variant>
        <vt:i4>5</vt:i4>
      </vt:variant>
      <vt:variant>
        <vt:lpwstr>http://www.bll.org.br/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 OBJETIVANDO A CONTRATAÇÃO DE EMPRESA PARA A EXECUÇÃO DE OBRAS DE ENGENHARIA COM FORNECIMENTO DE MATERIAIS, EQUIPAMENTOS DE MÃO-DE-OBRA NECESSÁRIOS PARA A CONSTRUÇÃO DE EDIFICAÇÃO EM ALVENARIA COM ÁREA DE 916,55 M² – CÂMARA MUNICIPAL D</dc:title>
  <dc:subject/>
  <dc:creator>Cliente-04</dc:creator>
  <cp:keywords/>
  <cp:lastModifiedBy>Marilia Alves Pereira</cp:lastModifiedBy>
  <cp:revision>3</cp:revision>
  <cp:lastPrinted>2020-07-21T19:51:00Z</cp:lastPrinted>
  <dcterms:created xsi:type="dcterms:W3CDTF">2023-06-06T17:22:00Z</dcterms:created>
  <dcterms:modified xsi:type="dcterms:W3CDTF">2023-06-06T17:22:00Z</dcterms:modified>
</cp:coreProperties>
</file>